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1388" w14:textId="77777777" w:rsidR="00CF421F" w:rsidRPr="00311642" w:rsidRDefault="00CF421F" w:rsidP="008D0D3C">
      <w:pPr>
        <w:pStyle w:val="Nadpis1"/>
        <w:jc w:val="center"/>
        <w:rPr>
          <w:b/>
        </w:rPr>
      </w:pPr>
      <w:r w:rsidRPr="00311642">
        <w:rPr>
          <w:b/>
        </w:rPr>
        <w:t>Provozní řád Sportovního areálu Richtrova</w:t>
      </w:r>
    </w:p>
    <w:p w14:paraId="0F1D3DF9" w14:textId="77777777" w:rsidR="00CF421F" w:rsidRPr="00CF421F" w:rsidRDefault="00CF421F" w:rsidP="00CF421F"/>
    <w:p w14:paraId="6FDF2CC8" w14:textId="3E417D84" w:rsidR="00CF421F" w:rsidRDefault="00CF421F" w:rsidP="00CF421F">
      <w:r>
        <w:t xml:space="preserve">Provozovatel: Městská část </w:t>
      </w:r>
      <w:r w:rsidR="006A51A0">
        <w:t>Praha – Běchovice</w:t>
      </w:r>
    </w:p>
    <w:p w14:paraId="5FC5DEC1" w14:textId="77777777" w:rsidR="00CF421F" w:rsidRDefault="00CF421F" w:rsidP="008D0D3C">
      <w:pPr>
        <w:jc w:val="both"/>
      </w:pPr>
      <w:r>
        <w:t>Tento provozní řád slouží k zajištění pořádku, bezpečnosti a ochrany uživatelů a návštěvníků sportovního areálu Richtrova. Uživatelé i návštěvníci jsou povinni se tímto řádem řídit a bezpodmínečně jej dodržovat.</w:t>
      </w:r>
    </w:p>
    <w:p w14:paraId="44FF73BF" w14:textId="77777777" w:rsidR="00CF421F" w:rsidRPr="005C39F7" w:rsidRDefault="00CF421F" w:rsidP="00CF421F">
      <w:pPr>
        <w:pStyle w:val="Nadpis2"/>
        <w:rPr>
          <w:b/>
        </w:rPr>
      </w:pPr>
      <w:r>
        <w:t>I</w:t>
      </w:r>
      <w:r w:rsidRPr="005C39F7">
        <w:rPr>
          <w:b/>
        </w:rPr>
        <w:t xml:space="preserve">. Účel </w:t>
      </w:r>
      <w:r w:rsidR="005C39F7" w:rsidRPr="005C39F7">
        <w:rPr>
          <w:b/>
        </w:rPr>
        <w:t>sportovního areálu</w:t>
      </w:r>
    </w:p>
    <w:p w14:paraId="170833DE" w14:textId="77777777" w:rsidR="00CF421F" w:rsidRDefault="008D0D3C" w:rsidP="008D0D3C">
      <w:pPr>
        <w:jc w:val="both"/>
      </w:pPr>
      <w:r>
        <w:t>Areál je určen</w:t>
      </w:r>
      <w:r w:rsidR="00CF421F">
        <w:t xml:space="preserve"> k provozování sportovních a společenských činností v podobě: zejména malá kopaná, florbal, házená, tenis, nohejbal, volejbal, badminton, basketbal, stolní tenis a cvičení. Pro tyto sporty slouží cvičební hala a venkovní hřiště. V budově jsou umístěny šatny, sprchy, toalety, společenská místnost, </w:t>
      </w:r>
      <w:r w:rsidR="00FA7B3E">
        <w:t>sportov</w:t>
      </w:r>
      <w:r w:rsidR="00CF421F">
        <w:t>ní hala a technické zázemí centra. Hřiště</w:t>
      </w:r>
      <w:r>
        <w:t>, sportovní hala</w:t>
      </w:r>
      <w:r w:rsidR="00CF421F">
        <w:t xml:space="preserve"> a provozní objekt jsou určeny pro veřejnost a na základě dohody v určitých hodinách vyčleněny pro </w:t>
      </w:r>
      <w:r>
        <w:t>školská, sportovní a společenská</w:t>
      </w:r>
      <w:r w:rsidR="00CF421F">
        <w:t xml:space="preserve"> zařízení a organizace.</w:t>
      </w:r>
    </w:p>
    <w:p w14:paraId="30BA7815" w14:textId="77777777" w:rsidR="00CF421F" w:rsidRPr="005C39F7" w:rsidRDefault="00CF421F" w:rsidP="00CF421F">
      <w:pPr>
        <w:pStyle w:val="Nadpis2"/>
        <w:rPr>
          <w:b/>
        </w:rPr>
      </w:pPr>
      <w:r w:rsidRPr="005C39F7">
        <w:rPr>
          <w:b/>
        </w:rPr>
        <w:t>II. Správa areálu</w:t>
      </w:r>
    </w:p>
    <w:p w14:paraId="7C9D8C73" w14:textId="186028DC" w:rsidR="00CF421F" w:rsidRDefault="00CF421F" w:rsidP="008D0D3C">
      <w:pPr>
        <w:jc w:val="both"/>
      </w:pPr>
      <w:r>
        <w:t xml:space="preserve">Celý areál spravuje správce </w:t>
      </w:r>
      <w:r w:rsidR="008D0D3C">
        <w:t xml:space="preserve">určený </w:t>
      </w:r>
      <w:r>
        <w:t xml:space="preserve">Městskou částí </w:t>
      </w:r>
      <w:r w:rsidR="006A51A0">
        <w:t>Praha – Běchovice</w:t>
      </w:r>
      <w:r>
        <w:t>. Určený správce zajišťuje pravidelnou údržbu sportovního areálu a hracích ploch. Správce otevírá a zavírá areál a jednotlivá sportoviště, zapůjčuje sportovní vybav</w:t>
      </w:r>
      <w:r w:rsidR="00FA7B3E">
        <w:t>ení (sloupky, sítě, míče apod.)</w:t>
      </w:r>
      <w:r>
        <w:t xml:space="preserve">. </w:t>
      </w:r>
      <w:r w:rsidR="00FA7B3E">
        <w:t xml:space="preserve"> </w:t>
      </w:r>
      <w:r>
        <w:t>Správce dohlíží na dodržování pořádku a Provozního řádu pro návštěvníky.</w:t>
      </w:r>
    </w:p>
    <w:p w14:paraId="43221B47" w14:textId="0D6F7D8C" w:rsidR="00CF421F" w:rsidRDefault="00CF421F" w:rsidP="008D0D3C">
      <w:pPr>
        <w:jc w:val="both"/>
      </w:pPr>
      <w:r>
        <w:t xml:space="preserve">Správce je oprávněn vykázat z areálu ty uživatele, kteří nedbají jeho pokynů a nedodržují Provozní řády jednotlivých sportovišť pro návštěvníky. Správce neručí za odložené věci v areálu sportovního centra. Provozní doba pro veřejnost může být upravena z důvodů předem domluvených akcí školských, sportovních a společenských zařízení a </w:t>
      </w:r>
      <w:r w:rsidR="006A51A0">
        <w:t>organizací,</w:t>
      </w:r>
      <w:r>
        <w:t xml:space="preserve"> popř. skupiny občanů, či vzhledem k povětrnostním podmínkám nebo ročnímu období. Provozní řád areálu pro veřejnost a Provozní doba (bod č. 17) budou umístěny u vstupu do areálu sportovního centra.</w:t>
      </w:r>
    </w:p>
    <w:p w14:paraId="0E7D443E" w14:textId="77777777" w:rsidR="00CF421F" w:rsidRPr="005C39F7" w:rsidRDefault="00CF421F" w:rsidP="00CF421F">
      <w:pPr>
        <w:pStyle w:val="Nadpis2"/>
        <w:rPr>
          <w:b/>
        </w:rPr>
      </w:pPr>
      <w:r w:rsidRPr="005C39F7">
        <w:rPr>
          <w:b/>
        </w:rPr>
        <w:t>III. Provozní pokyny</w:t>
      </w:r>
    </w:p>
    <w:p w14:paraId="76AFC301" w14:textId="77777777" w:rsidR="008D0D3C" w:rsidRPr="008D0D3C" w:rsidRDefault="00CF421F" w:rsidP="008D0D3C">
      <w:pPr>
        <w:pStyle w:val="Odstavecseseznamem"/>
        <w:numPr>
          <w:ilvl w:val="0"/>
          <w:numId w:val="7"/>
        </w:numPr>
      </w:pPr>
      <w:r>
        <w:t>V zájmu udržení bezpečnosti, pořádku a ochrany majetku jsou uživatelé (návštěvníci) sportovního areálu povinni respektovat Provozní řád a uposlechnout pokynů osob určených provozovatelem, tj. správce hřiště a dozorujících osob.</w:t>
      </w:r>
    </w:p>
    <w:p w14:paraId="4FD8FE50" w14:textId="77777777" w:rsidR="008D0D3C" w:rsidRDefault="00CF421F" w:rsidP="008D0D3C">
      <w:pPr>
        <w:pStyle w:val="Odstavecseseznamem"/>
        <w:numPr>
          <w:ilvl w:val="0"/>
          <w:numId w:val="7"/>
        </w:numPr>
        <w:jc w:val="both"/>
      </w:pPr>
      <w:r>
        <w:t>Uživatelem (návštěvníkem) se stává každý, kdo vstupuje do areálu sport</w:t>
      </w:r>
      <w:r w:rsidR="008D0D3C">
        <w:t>ovního centra nebo na jednotlivá</w:t>
      </w:r>
      <w:r>
        <w:t xml:space="preserve"> sportoviště. Vstup na jednotlivá sportoviště vždy ohlásí sprá</w:t>
      </w:r>
      <w:r w:rsidR="008D0D3C">
        <w:t>vci areálu nebo odpovědné osobě.</w:t>
      </w:r>
    </w:p>
    <w:p w14:paraId="52A13421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>Správce areálu dohlíží na udržování pořádku a Provozního řádu, přijímá objednávky na rezervace a zapůjčuje sportovní vybavení.</w:t>
      </w:r>
    </w:p>
    <w:p w14:paraId="0D59B381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>Vstup do areálu sportovního centra je možný pouze v provozní době. Zdržovat se v areálu sportovního centra mimo provozní dobu je zakázáno.</w:t>
      </w:r>
    </w:p>
    <w:p w14:paraId="4548035A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>Uživatel (návštěvník) je povinen nahradit veškeré škody nebo ztráty, které byly jeho vinou způsobeny provozovateli areálu sportovního centra v plné výši.</w:t>
      </w:r>
    </w:p>
    <w:p w14:paraId="76B562F7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 xml:space="preserve">Za újmu na zdraví nebo majetku návštěvníků, vzniklou při sportovní </w:t>
      </w:r>
      <w:r w:rsidR="008D0D3C">
        <w:t>č</w:t>
      </w:r>
      <w:r>
        <w:t>i jiné činnosti, provozovatel neodpovídá. Dále provozovatel neodpovídá za vzniklou újmu na zdraví z důvodu nevhodného užívání sportovního vybavení a vybavení sportovišť.</w:t>
      </w:r>
    </w:p>
    <w:p w14:paraId="27A2A4AE" w14:textId="77777777" w:rsidR="00A6318B" w:rsidRDefault="00CF421F" w:rsidP="008D0D3C">
      <w:pPr>
        <w:pStyle w:val="Odstavecseseznamem"/>
        <w:numPr>
          <w:ilvl w:val="0"/>
          <w:numId w:val="7"/>
        </w:numPr>
        <w:jc w:val="both"/>
      </w:pPr>
      <w:r>
        <w:t>Osoby mladší 15-ti let mohou využívat veškerá sportoviště pouze pod dohledem a odpovědnosti osoby starší 18-ti let.</w:t>
      </w:r>
    </w:p>
    <w:p w14:paraId="25945FEF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>Provozovatel (správce) neručí za odložené věci, peníze a jiné cennosti návštěvníků sportovního centra.</w:t>
      </w:r>
    </w:p>
    <w:p w14:paraId="48311A8E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t>Do areálu se nesmí vnášet předměty nesouvisející se sportovní činností, návštěvník je rovněž povinen si vnesené věci odnést.</w:t>
      </w:r>
    </w:p>
    <w:p w14:paraId="1ED4A569" w14:textId="77777777" w:rsidR="00CF421F" w:rsidRDefault="00CF421F" w:rsidP="008D0D3C">
      <w:pPr>
        <w:pStyle w:val="Odstavecseseznamem"/>
        <w:numPr>
          <w:ilvl w:val="0"/>
          <w:numId w:val="7"/>
        </w:numPr>
        <w:jc w:val="both"/>
      </w:pPr>
      <w:r>
        <w:lastRenderedPageBreak/>
        <w:t>Veškeré zařízení a plochy areálu musí uživatel užívat pouze k účelu, ke kterému jsou určeny. Neoprávněným osobám je zakázáno manipulovat s provozním zaří</w:t>
      </w:r>
      <w:r w:rsidR="008D0D3C">
        <w:t>zením haly (termostaty, vypínače</w:t>
      </w:r>
      <w:r>
        <w:t>, ovládání nářadí apod.).</w:t>
      </w:r>
    </w:p>
    <w:p w14:paraId="5EDA6F3B" w14:textId="77777777" w:rsidR="00CF421F" w:rsidRDefault="00CF421F" w:rsidP="008D0D3C">
      <w:pPr>
        <w:pStyle w:val="Odstavecseseznamem"/>
        <w:numPr>
          <w:ilvl w:val="0"/>
          <w:numId w:val="7"/>
        </w:numPr>
      </w:pPr>
      <w:r>
        <w:t>Vstup na multifunkční hřiště je povolen jen za těchto podmínek</w:t>
      </w:r>
      <w:r w:rsidR="00DA5595">
        <w:t>:</w:t>
      </w:r>
    </w:p>
    <w:p w14:paraId="7CEA0C36" w14:textId="77777777" w:rsidR="00CF421F" w:rsidRDefault="00CF421F" w:rsidP="008D0D3C">
      <w:pPr>
        <w:pStyle w:val="Odstavecseseznamem"/>
        <w:numPr>
          <w:ilvl w:val="0"/>
          <w:numId w:val="1"/>
        </w:numPr>
        <w:ind w:left="709" w:hanging="283"/>
        <w:jc w:val="both"/>
      </w:pPr>
      <w:r>
        <w:t>jen v očištěné sportovní obuvi s rovnou podrážkou (</w:t>
      </w:r>
      <w:r w:rsidR="00FA7B3E" w:rsidRPr="00FA7B3E">
        <w:t>sportovní</w:t>
      </w:r>
      <w:r>
        <w:t xml:space="preserve"> </w:t>
      </w:r>
      <w:r w:rsidR="00DA5595">
        <w:t>hala</w:t>
      </w:r>
      <w:r>
        <w:t xml:space="preserve"> navíc světlá podrážka)</w:t>
      </w:r>
    </w:p>
    <w:p w14:paraId="39E37565" w14:textId="77777777" w:rsidR="00CF421F" w:rsidRDefault="00CF421F" w:rsidP="008D0D3C">
      <w:pPr>
        <w:pStyle w:val="Odstavecseseznamem"/>
        <w:numPr>
          <w:ilvl w:val="0"/>
          <w:numId w:val="1"/>
        </w:numPr>
        <w:ind w:left="709" w:hanging="283"/>
        <w:jc w:val="both"/>
      </w:pPr>
      <w:r>
        <w:t>vstup v obuvi s hliníkovými a umělohmotnými špunty a v tretrách s hřeby určenými pro antukový a škvárový povrch se zakazuje</w:t>
      </w:r>
    </w:p>
    <w:p w14:paraId="661B6E3E" w14:textId="77777777" w:rsidR="00CF421F" w:rsidRDefault="00CF421F" w:rsidP="008D0D3C">
      <w:pPr>
        <w:pStyle w:val="Odstavecseseznamem"/>
        <w:numPr>
          <w:ilvl w:val="0"/>
          <w:numId w:val="1"/>
        </w:numPr>
        <w:ind w:left="709" w:hanging="283"/>
        <w:jc w:val="both"/>
      </w:pPr>
      <w:r>
        <w:t>je zakázáno věšet se na ochranné sítě, branky a koše na basketbal a svévolně poškozovat zařízení a vybavení sportovišť</w:t>
      </w:r>
    </w:p>
    <w:p w14:paraId="45613676" w14:textId="77777777" w:rsidR="00CF421F" w:rsidRDefault="00CF421F" w:rsidP="00171A98">
      <w:pPr>
        <w:pStyle w:val="Odstavecseseznamem"/>
        <w:numPr>
          <w:ilvl w:val="0"/>
          <w:numId w:val="7"/>
        </w:numPr>
      </w:pPr>
      <w:r>
        <w:t>V areálu sportovního centra je přísně zakázáno:</w:t>
      </w:r>
    </w:p>
    <w:p w14:paraId="3D7322F6" w14:textId="77777777" w:rsidR="00CF421F" w:rsidRDefault="00CF421F" w:rsidP="00DA5595">
      <w:pPr>
        <w:pStyle w:val="Odstavecseseznamem"/>
        <w:numPr>
          <w:ilvl w:val="0"/>
          <w:numId w:val="1"/>
        </w:numPr>
        <w:ind w:left="709" w:hanging="283"/>
      </w:pPr>
      <w:r w:rsidRPr="0036235C">
        <w:t>kouření mimo vyhrazená místa a manipulace s otevřeným</w:t>
      </w:r>
      <w:r>
        <w:t xml:space="preserve"> ohněm</w:t>
      </w:r>
    </w:p>
    <w:p w14:paraId="051105E5" w14:textId="77777777" w:rsidR="00CF421F" w:rsidRDefault="00CF421F" w:rsidP="00DA5595">
      <w:pPr>
        <w:pStyle w:val="Odstavecseseznamem"/>
        <w:numPr>
          <w:ilvl w:val="0"/>
          <w:numId w:val="1"/>
        </w:numPr>
        <w:ind w:left="709" w:hanging="283"/>
      </w:pPr>
      <w:r>
        <w:t>požívání alkoholických nápojů a požívání jiných omamných prostředků</w:t>
      </w:r>
    </w:p>
    <w:p w14:paraId="791BE373" w14:textId="77777777" w:rsidR="00CF421F" w:rsidRDefault="00CF421F" w:rsidP="00171A98">
      <w:pPr>
        <w:pStyle w:val="Odstavecseseznamem"/>
        <w:numPr>
          <w:ilvl w:val="0"/>
          <w:numId w:val="1"/>
        </w:numPr>
        <w:ind w:left="709" w:hanging="283"/>
        <w:jc w:val="both"/>
      </w:pPr>
      <w:r>
        <w:t>jízda na kole, motorkách, používání kolečkových bruslí, skateboardů apod.</w:t>
      </w:r>
      <w:r w:rsidR="00171A98">
        <w:t>,</w:t>
      </w:r>
      <w:r>
        <w:t xml:space="preserve"> nejedná-li se o řízenou akci</w:t>
      </w:r>
    </w:p>
    <w:p w14:paraId="3DF1BAFF" w14:textId="77777777" w:rsidR="00CF421F" w:rsidRDefault="00CF421F" w:rsidP="00DA5595">
      <w:pPr>
        <w:pStyle w:val="Odstavecseseznamem"/>
        <w:numPr>
          <w:ilvl w:val="0"/>
          <w:numId w:val="1"/>
        </w:numPr>
        <w:ind w:left="709" w:hanging="283"/>
      </w:pPr>
      <w:r>
        <w:t>vodění psů a jiných zvířat do areálu sportovního centra</w:t>
      </w:r>
      <w:r w:rsidR="00171A98">
        <w:t>,</w:t>
      </w:r>
      <w:r>
        <w:t xml:space="preserve"> nejedná-li se o řízenou akci</w:t>
      </w:r>
    </w:p>
    <w:p w14:paraId="7D9FAB2A" w14:textId="77777777" w:rsidR="00CF421F" w:rsidRDefault="00CF421F" w:rsidP="00171A98">
      <w:pPr>
        <w:pStyle w:val="Odstavecseseznamem"/>
        <w:numPr>
          <w:ilvl w:val="0"/>
          <w:numId w:val="1"/>
        </w:numPr>
        <w:ind w:left="709" w:hanging="283"/>
        <w:jc w:val="both"/>
      </w:pPr>
      <w:r>
        <w:t>používat žvýkačky a jiné produkty, které závažně narušují pořádek a čistotu v areálu sportovního centra</w:t>
      </w:r>
    </w:p>
    <w:p w14:paraId="717664FD" w14:textId="77777777" w:rsidR="00CF421F" w:rsidRDefault="00CF421F" w:rsidP="00171A98">
      <w:pPr>
        <w:pStyle w:val="Odstavecseseznamem"/>
        <w:numPr>
          <w:ilvl w:val="0"/>
          <w:numId w:val="7"/>
        </w:numPr>
        <w:jc w:val="both"/>
      </w:pPr>
      <w:r>
        <w:t>Minimální hrací doba na sportoviští</w:t>
      </w:r>
      <w:r w:rsidR="00171A98">
        <w:t xml:space="preserve">ch v době určené pro veřejnost </w:t>
      </w:r>
      <w:r>
        <w:t>je 60 minut a je započata smluvní hodinou. V případě překročení smluvní hodiny je uživatel povinen uhradit celou částku za započatou půl hodinu.</w:t>
      </w:r>
    </w:p>
    <w:p w14:paraId="660D2C21" w14:textId="77777777" w:rsidR="00CF421F" w:rsidRDefault="00CF421F" w:rsidP="00171A98">
      <w:pPr>
        <w:pStyle w:val="Odstavecseseznamem"/>
        <w:numPr>
          <w:ilvl w:val="0"/>
          <w:numId w:val="7"/>
        </w:numPr>
        <w:jc w:val="both"/>
      </w:pPr>
      <w:r>
        <w:t xml:space="preserve">V případě porušení tohoto řádu může být návštěvník správcem nebo jinými odpovědnými osobami z areálu sportovního </w:t>
      </w:r>
      <w:r w:rsidR="00DA5595">
        <w:t>areálu</w:t>
      </w:r>
      <w:r>
        <w:t xml:space="preserve"> vykázán, a podle okolností může být jeho chování i předmětem přestupkového řízení, případně předmětem šetření Policie ČR a Městské policie.</w:t>
      </w:r>
    </w:p>
    <w:p w14:paraId="2262CF52" w14:textId="2CF7C10F" w:rsidR="00CF421F" w:rsidRDefault="00CF421F" w:rsidP="00171A98">
      <w:pPr>
        <w:pStyle w:val="Odstavecseseznamem"/>
        <w:numPr>
          <w:ilvl w:val="0"/>
          <w:numId w:val="7"/>
        </w:numPr>
      </w:pPr>
      <w:r w:rsidRPr="00171A98">
        <w:rPr>
          <w:b/>
        </w:rPr>
        <w:t xml:space="preserve">Provozní </w:t>
      </w:r>
      <w:r w:rsidR="00A26F92" w:rsidRPr="00171A98">
        <w:rPr>
          <w:b/>
        </w:rPr>
        <w:t>doba:</w:t>
      </w:r>
    </w:p>
    <w:p w14:paraId="43B854C1" w14:textId="347A17CC" w:rsidR="00CF421F" w:rsidRPr="00AB338C" w:rsidRDefault="00FA7B3E" w:rsidP="00FA7B3E">
      <w:pPr>
        <w:pStyle w:val="Odstavecseseznamem"/>
        <w:numPr>
          <w:ilvl w:val="0"/>
          <w:numId w:val="5"/>
        </w:numPr>
        <w:ind w:left="709" w:hanging="283"/>
      </w:pPr>
      <w:r w:rsidRPr="00AB338C">
        <w:t>sportovní</w:t>
      </w:r>
      <w:r w:rsidR="00CF421F" w:rsidRPr="00AB338C">
        <w:t xml:space="preserve"> </w:t>
      </w:r>
      <w:r w:rsidR="00A26F92" w:rsidRPr="00AB338C">
        <w:t>hala:</w:t>
      </w:r>
      <w:r w:rsidR="00CF421F" w:rsidRPr="00AB338C">
        <w:t xml:space="preserve"> </w:t>
      </w:r>
      <w:r w:rsidR="00A26F92" w:rsidRPr="00AB338C">
        <w:t>15–22</w:t>
      </w:r>
      <w:r w:rsidR="00311642" w:rsidRPr="00AB338C">
        <w:t xml:space="preserve"> hod.</w:t>
      </w:r>
    </w:p>
    <w:p w14:paraId="11985365" w14:textId="77777777" w:rsidR="00CF421F" w:rsidRPr="00AB338C" w:rsidRDefault="00CF421F" w:rsidP="00DA5595">
      <w:pPr>
        <w:pStyle w:val="Odstavecseseznamem"/>
        <w:ind w:left="709"/>
      </w:pPr>
      <w:r w:rsidRPr="00AB338C">
        <w:t>Jiné termíny je možné dojednat se správcem areálu individuálně.</w:t>
      </w:r>
    </w:p>
    <w:p w14:paraId="1BC41705" w14:textId="77777777" w:rsidR="00543AC4" w:rsidRPr="00AB338C" w:rsidRDefault="00543AC4" w:rsidP="00DA5595">
      <w:pPr>
        <w:pStyle w:val="Odstavecseseznamem"/>
        <w:ind w:left="709"/>
      </w:pPr>
    </w:p>
    <w:p w14:paraId="4CB3DFAD" w14:textId="05652E1C" w:rsidR="00311642" w:rsidRPr="00AB338C" w:rsidRDefault="00CD4E3D" w:rsidP="00311642">
      <w:pPr>
        <w:pStyle w:val="Odstavecseseznamem"/>
        <w:numPr>
          <w:ilvl w:val="0"/>
          <w:numId w:val="5"/>
        </w:numPr>
        <w:ind w:left="709" w:hanging="283"/>
      </w:pPr>
      <w:r>
        <w:t>Nekrytá sportoviště</w:t>
      </w:r>
      <w:r w:rsidR="00CF421F" w:rsidRPr="00AB338C">
        <w:t>:</w:t>
      </w:r>
      <w:r w:rsidR="00311642" w:rsidRPr="00AB338C">
        <w:t xml:space="preserve"> </w:t>
      </w:r>
      <w:r w:rsidR="00A26F92" w:rsidRPr="00AB338C">
        <w:t>15–22</w:t>
      </w:r>
      <w:r w:rsidR="00311642" w:rsidRPr="00AB338C">
        <w:t xml:space="preserve"> hod.</w:t>
      </w:r>
    </w:p>
    <w:p w14:paraId="2B98C6EA" w14:textId="77777777" w:rsidR="00CF421F" w:rsidRDefault="00CF421F" w:rsidP="00DA5595">
      <w:pPr>
        <w:pStyle w:val="Odstavecseseznamem"/>
        <w:ind w:left="709"/>
      </w:pPr>
      <w:r w:rsidRPr="00543AC4">
        <w:t>Jiné termíny je možné dojednat se správcem areálu individuálně</w:t>
      </w:r>
    </w:p>
    <w:p w14:paraId="1F13DB66" w14:textId="77777777" w:rsidR="00CF421F" w:rsidRDefault="00CF421F" w:rsidP="00171A98">
      <w:pPr>
        <w:pStyle w:val="Odstavecseseznamem"/>
        <w:numPr>
          <w:ilvl w:val="0"/>
          <w:numId w:val="7"/>
        </w:numPr>
      </w:pPr>
      <w:r w:rsidRPr="00171A98">
        <w:rPr>
          <w:b/>
        </w:rPr>
        <w:t>Rezervac</w:t>
      </w:r>
      <w:r w:rsidR="00187363" w:rsidRPr="00171A98">
        <w:rPr>
          <w:b/>
        </w:rPr>
        <w:t>e</w:t>
      </w:r>
      <w:r w:rsidRPr="00171A98">
        <w:rPr>
          <w:b/>
        </w:rPr>
        <w:t xml:space="preserve"> a stornování rezervace sportovišť</w:t>
      </w:r>
    </w:p>
    <w:p w14:paraId="57D48A1B" w14:textId="77777777" w:rsidR="00CF421F" w:rsidRDefault="00CF421F" w:rsidP="00171A98">
      <w:pPr>
        <w:pStyle w:val="Odstavecseseznamem"/>
        <w:numPr>
          <w:ilvl w:val="0"/>
          <w:numId w:val="5"/>
        </w:numPr>
        <w:spacing w:after="0" w:line="240" w:lineRule="auto"/>
        <w:ind w:left="709" w:hanging="283"/>
      </w:pPr>
      <w:r>
        <w:t>Rezervace:</w:t>
      </w:r>
    </w:p>
    <w:p w14:paraId="0FC3148A" w14:textId="39DF4E6B" w:rsidR="00CF421F" w:rsidRPr="006A51A0" w:rsidRDefault="00FA7B3E" w:rsidP="00171A98">
      <w:pPr>
        <w:pStyle w:val="Odstavecseseznamem"/>
        <w:spacing w:after="0" w:line="240" w:lineRule="auto"/>
        <w:ind w:left="708"/>
        <w:rPr>
          <w:rFonts w:cstheme="minorHAnsi"/>
        </w:rPr>
      </w:pPr>
      <w:r>
        <w:t xml:space="preserve">Osobně </w:t>
      </w:r>
      <w:r w:rsidR="0036235C">
        <w:t xml:space="preserve">u </w:t>
      </w:r>
      <w:r w:rsidR="00171A98">
        <w:t xml:space="preserve">správce areálu, </w:t>
      </w:r>
      <w:r>
        <w:t xml:space="preserve">nebo </w:t>
      </w:r>
      <w:r w:rsidR="00CF421F">
        <w:t>telefonicky na tel.</w:t>
      </w:r>
      <w:r w:rsidR="00171A98">
        <w:t xml:space="preserve"> </w:t>
      </w:r>
      <w:r w:rsidR="00CF421F">
        <w:t>čísle:</w:t>
      </w:r>
      <w:r w:rsidR="006A51A0">
        <w:t xml:space="preserve"> </w:t>
      </w:r>
      <w:r w:rsidR="006A51A0" w:rsidRPr="006A51A0">
        <w:rPr>
          <w:rStyle w:val="Siln"/>
          <w:rFonts w:cstheme="minorHAnsi"/>
          <w:color w:val="3E3E3E"/>
          <w:shd w:val="clear" w:color="auto" w:fill="FFFFFF"/>
        </w:rPr>
        <w:t>605 544</w:t>
      </w:r>
      <w:r w:rsidR="006A51A0" w:rsidRPr="006A51A0">
        <w:rPr>
          <w:rStyle w:val="Siln"/>
          <w:rFonts w:cstheme="minorHAnsi"/>
          <w:color w:val="3E3E3E"/>
          <w:shd w:val="clear" w:color="auto" w:fill="FFFFFF"/>
        </w:rPr>
        <w:t> </w:t>
      </w:r>
      <w:r w:rsidR="006A51A0" w:rsidRPr="006A51A0">
        <w:rPr>
          <w:rStyle w:val="Siln"/>
          <w:rFonts w:cstheme="minorHAnsi"/>
          <w:color w:val="3E3E3E"/>
          <w:shd w:val="clear" w:color="auto" w:fill="FFFFFF"/>
        </w:rPr>
        <w:t>670</w:t>
      </w:r>
      <w:r w:rsidR="006A51A0" w:rsidRPr="006A51A0">
        <w:rPr>
          <w:rStyle w:val="Siln"/>
          <w:rFonts w:cstheme="minorHAnsi"/>
          <w:color w:val="3E3E3E"/>
          <w:shd w:val="clear" w:color="auto" w:fill="FFFFFF"/>
        </w:rPr>
        <w:t>.</w:t>
      </w:r>
    </w:p>
    <w:p w14:paraId="49F7A6BB" w14:textId="77777777" w:rsidR="00CF421F" w:rsidRPr="006A51A0" w:rsidRDefault="00CF421F" w:rsidP="00171A98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rPr>
          <w:rFonts w:cstheme="minorHAnsi"/>
        </w:rPr>
      </w:pPr>
      <w:r w:rsidRPr="006A51A0">
        <w:rPr>
          <w:rFonts w:cstheme="minorHAnsi"/>
        </w:rPr>
        <w:t>Stornování rezervace:</w:t>
      </w:r>
    </w:p>
    <w:p w14:paraId="3CC44168" w14:textId="7E842660" w:rsidR="00CF421F" w:rsidRDefault="00CF421F" w:rsidP="00171A98">
      <w:pPr>
        <w:spacing w:after="0" w:line="240" w:lineRule="auto"/>
        <w:ind w:left="708"/>
      </w:pPr>
      <w:r w:rsidRPr="006A51A0">
        <w:rPr>
          <w:rFonts w:cstheme="minorHAnsi"/>
        </w:rPr>
        <w:t xml:space="preserve">Stornování rezervace </w:t>
      </w:r>
      <w:r w:rsidR="00FA7B3E" w:rsidRPr="006A51A0">
        <w:rPr>
          <w:rFonts w:cstheme="minorHAnsi"/>
        </w:rPr>
        <w:t>je možné</w:t>
      </w:r>
      <w:r w:rsidR="00171A98" w:rsidRPr="006A51A0">
        <w:rPr>
          <w:rFonts w:cstheme="minorHAnsi"/>
        </w:rPr>
        <w:t>,</w:t>
      </w:r>
      <w:r w:rsidRPr="006A51A0">
        <w:rPr>
          <w:rFonts w:cstheme="minorHAnsi"/>
        </w:rPr>
        <w:t xml:space="preserve"> a to u správce na tel.</w:t>
      </w:r>
      <w:r w:rsidR="00171A98" w:rsidRPr="006A51A0">
        <w:rPr>
          <w:rFonts w:cstheme="minorHAnsi"/>
        </w:rPr>
        <w:t xml:space="preserve"> </w:t>
      </w:r>
      <w:r w:rsidRPr="006A51A0">
        <w:rPr>
          <w:rFonts w:cstheme="minorHAnsi"/>
        </w:rPr>
        <w:t>č.</w:t>
      </w:r>
      <w:r w:rsidR="006A51A0" w:rsidRPr="006A51A0">
        <w:rPr>
          <w:rStyle w:val="Nadpis1Char"/>
          <w:rFonts w:asciiTheme="minorHAnsi" w:hAnsiTheme="minorHAnsi" w:cstheme="minorHAnsi"/>
          <w:color w:val="3E3E3E"/>
          <w:sz w:val="22"/>
          <w:szCs w:val="22"/>
          <w:shd w:val="clear" w:color="auto" w:fill="FFFFFF"/>
        </w:rPr>
        <w:t xml:space="preserve"> </w:t>
      </w:r>
      <w:r w:rsidR="006A51A0" w:rsidRPr="006A51A0">
        <w:rPr>
          <w:rStyle w:val="Siln"/>
          <w:rFonts w:cstheme="minorHAnsi"/>
          <w:color w:val="3E3E3E"/>
          <w:shd w:val="clear" w:color="auto" w:fill="FFFFFF"/>
        </w:rPr>
        <w:t>605 544 670</w:t>
      </w:r>
      <w:r w:rsidR="00171A98" w:rsidRPr="006A51A0">
        <w:rPr>
          <w:rFonts w:cstheme="minorHAnsi"/>
        </w:rPr>
        <w:t>,</w:t>
      </w:r>
      <w:r w:rsidR="00FA7B3E" w:rsidRPr="00E31C28">
        <w:t xml:space="preserve"> </w:t>
      </w:r>
      <w:r w:rsidRPr="00E31C28">
        <w:t xml:space="preserve">a to nejpozději </w:t>
      </w:r>
      <w:r w:rsidR="00035C59" w:rsidRPr="00E31C28">
        <w:t>tý</w:t>
      </w:r>
      <w:r w:rsidRPr="00E31C28">
        <w:t xml:space="preserve">den před </w:t>
      </w:r>
      <w:r w:rsidR="00E31C28">
        <w:t>termínem konání akce</w:t>
      </w:r>
      <w:r w:rsidRPr="00E31C28">
        <w:t xml:space="preserve">. V případě nestornování rezervace </w:t>
      </w:r>
      <w:r w:rsidR="00397A1C" w:rsidRPr="00E31C28">
        <w:t xml:space="preserve">bude požadován poplatek </w:t>
      </w:r>
      <w:r w:rsidR="0036235C" w:rsidRPr="00E31C28">
        <w:t>v plné výši</w:t>
      </w:r>
      <w:r w:rsidR="00171A98" w:rsidRPr="00E31C28">
        <w:t>.</w:t>
      </w:r>
    </w:p>
    <w:p w14:paraId="500DF4B8" w14:textId="77777777" w:rsidR="005C39F7" w:rsidRDefault="005C39F7" w:rsidP="00171A98">
      <w:pPr>
        <w:spacing w:after="0" w:line="240" w:lineRule="auto"/>
        <w:ind w:left="708"/>
      </w:pPr>
    </w:p>
    <w:p w14:paraId="42720AB0" w14:textId="77777777" w:rsidR="00CF421F" w:rsidRPr="005C39F7" w:rsidRDefault="005C39F7" w:rsidP="005C39F7">
      <w:pPr>
        <w:pStyle w:val="Nadpis2"/>
        <w:rPr>
          <w:b/>
        </w:rPr>
      </w:pPr>
      <w:r w:rsidRPr="005C39F7">
        <w:rPr>
          <w:b/>
        </w:rPr>
        <w:t>IV.</w:t>
      </w:r>
      <w:r>
        <w:rPr>
          <w:b/>
        </w:rPr>
        <w:t xml:space="preserve"> </w:t>
      </w:r>
      <w:r w:rsidR="00CF421F" w:rsidRPr="005C39F7">
        <w:rPr>
          <w:b/>
        </w:rPr>
        <w:t>Ceník pronájmů</w:t>
      </w:r>
    </w:p>
    <w:p w14:paraId="2C10E598" w14:textId="77777777" w:rsidR="00CF421F" w:rsidRPr="00311642" w:rsidRDefault="00FA7B3E" w:rsidP="00171A98">
      <w:pPr>
        <w:pStyle w:val="Odstavecseseznamem"/>
        <w:numPr>
          <w:ilvl w:val="0"/>
          <w:numId w:val="5"/>
        </w:numPr>
        <w:ind w:left="709"/>
        <w:rPr>
          <w:b/>
        </w:rPr>
      </w:pPr>
      <w:r w:rsidRPr="00311642">
        <w:rPr>
          <w:b/>
        </w:rPr>
        <w:t>Sportovní hala</w:t>
      </w:r>
      <w:r w:rsidR="00CF421F" w:rsidRPr="00311642">
        <w:rPr>
          <w:b/>
        </w:rPr>
        <w:t>:</w:t>
      </w:r>
    </w:p>
    <w:p w14:paraId="1F44C207" w14:textId="6804343D" w:rsidR="00AD0609" w:rsidRPr="00311642" w:rsidRDefault="00AD0609" w:rsidP="00171A98">
      <w:pPr>
        <w:pStyle w:val="Odstavecseseznamem"/>
        <w:numPr>
          <w:ilvl w:val="0"/>
          <w:numId w:val="12"/>
        </w:numPr>
      </w:pPr>
      <w:r w:rsidRPr="00311642">
        <w:t>4</w:t>
      </w:r>
      <w:r w:rsidR="0007650E">
        <w:t>5</w:t>
      </w:r>
      <w:r w:rsidRPr="00311642">
        <w:t xml:space="preserve">0 </w:t>
      </w:r>
      <w:r w:rsidR="00CF421F" w:rsidRPr="00311642">
        <w:t>Kč/h pro obyvatele</w:t>
      </w:r>
      <w:r w:rsidRPr="00311642">
        <w:t xml:space="preserve"> a sportovní kluby se sídlem</w:t>
      </w:r>
      <w:r w:rsidR="00CF421F" w:rsidRPr="00311642">
        <w:t xml:space="preserve"> </w:t>
      </w:r>
      <w:r w:rsidR="00171A98" w:rsidRPr="00311642">
        <w:t>v </w:t>
      </w:r>
      <w:r w:rsidR="00BF2B9F" w:rsidRPr="00311642">
        <w:t>MČ</w:t>
      </w:r>
      <w:r w:rsidR="00171A98" w:rsidRPr="00311642">
        <w:t xml:space="preserve"> </w:t>
      </w:r>
      <w:r w:rsidR="00A26F92" w:rsidRPr="00311642">
        <w:t>Praha – Běchovice</w:t>
      </w:r>
    </w:p>
    <w:p w14:paraId="2BD436CC" w14:textId="0475F204" w:rsidR="0036235C" w:rsidRPr="00311642" w:rsidRDefault="00311642" w:rsidP="00171A98">
      <w:pPr>
        <w:pStyle w:val="Odstavecseseznamem"/>
        <w:numPr>
          <w:ilvl w:val="0"/>
          <w:numId w:val="12"/>
        </w:numPr>
      </w:pPr>
      <w:r w:rsidRPr="00311642">
        <w:t>5</w:t>
      </w:r>
      <w:r w:rsidR="0007650E">
        <w:t>5</w:t>
      </w:r>
      <w:r w:rsidRPr="00311642">
        <w:t>0</w:t>
      </w:r>
      <w:r w:rsidR="00AD0609" w:rsidRPr="00311642">
        <w:t xml:space="preserve"> </w:t>
      </w:r>
      <w:r w:rsidR="00CF421F" w:rsidRPr="00311642">
        <w:t xml:space="preserve">Kč/h pro ostatní </w:t>
      </w:r>
    </w:p>
    <w:p w14:paraId="0747090E" w14:textId="77777777" w:rsidR="00171A98" w:rsidRPr="00311642" w:rsidRDefault="0036235C" w:rsidP="00171A98">
      <w:pPr>
        <w:pStyle w:val="Odstavecseseznamem"/>
        <w:numPr>
          <w:ilvl w:val="0"/>
          <w:numId w:val="5"/>
        </w:numPr>
        <w:ind w:left="709" w:hanging="283"/>
        <w:rPr>
          <w:b/>
        </w:rPr>
      </w:pPr>
      <w:r w:rsidRPr="00311642">
        <w:rPr>
          <w:b/>
        </w:rPr>
        <w:t xml:space="preserve">Multifunkční </w:t>
      </w:r>
      <w:r w:rsidR="00171A98" w:rsidRPr="00311642">
        <w:rPr>
          <w:b/>
        </w:rPr>
        <w:t>hřiště:</w:t>
      </w:r>
      <w:r w:rsidRPr="00311642">
        <w:rPr>
          <w:b/>
        </w:rPr>
        <w:t xml:space="preserve"> </w:t>
      </w:r>
    </w:p>
    <w:p w14:paraId="4B330280" w14:textId="4818840B" w:rsidR="00171A98" w:rsidRPr="00311642" w:rsidRDefault="00AD0609" w:rsidP="00171A98">
      <w:pPr>
        <w:pStyle w:val="Odstavecseseznamem"/>
        <w:numPr>
          <w:ilvl w:val="0"/>
          <w:numId w:val="13"/>
        </w:numPr>
        <w:rPr>
          <w:b/>
        </w:rPr>
      </w:pPr>
      <w:r w:rsidRPr="00311642">
        <w:t>2</w:t>
      </w:r>
      <w:r w:rsidR="0007650E">
        <w:t>5</w:t>
      </w:r>
      <w:r w:rsidRPr="00311642">
        <w:t>0 Kč/h pro obyvatele</w:t>
      </w:r>
      <w:r w:rsidR="00171A98" w:rsidRPr="00311642">
        <w:t xml:space="preserve"> a sportovní kluby se sídlem v MČ </w:t>
      </w:r>
      <w:r w:rsidR="00A26F92" w:rsidRPr="00311642">
        <w:t>Praha – Běchovice</w:t>
      </w:r>
    </w:p>
    <w:p w14:paraId="7EF3CCFA" w14:textId="53D0A868" w:rsidR="00AD0609" w:rsidRPr="00311642" w:rsidRDefault="00AD0609" w:rsidP="00171A98">
      <w:pPr>
        <w:pStyle w:val="Odstavecseseznamem"/>
        <w:numPr>
          <w:ilvl w:val="0"/>
          <w:numId w:val="13"/>
        </w:numPr>
        <w:rPr>
          <w:b/>
        </w:rPr>
      </w:pPr>
      <w:r w:rsidRPr="00311642">
        <w:t>3</w:t>
      </w:r>
      <w:r w:rsidR="0007650E">
        <w:t>7</w:t>
      </w:r>
      <w:r w:rsidRPr="00311642">
        <w:t xml:space="preserve">0  Kč/h pro ostatní </w:t>
      </w:r>
    </w:p>
    <w:p w14:paraId="6A0B82E9" w14:textId="77777777" w:rsidR="0036235C" w:rsidRPr="00311642" w:rsidRDefault="0036235C" w:rsidP="0036235C">
      <w:pPr>
        <w:ind w:left="708"/>
        <w:rPr>
          <w:b/>
        </w:rPr>
      </w:pPr>
      <w:r w:rsidRPr="00311642">
        <w:rPr>
          <w:b/>
        </w:rPr>
        <w:t>Ceny jsou uvedeny za sportoviště. V ceně není poplatek za osvětlení, který je 100Kč/hod.</w:t>
      </w:r>
    </w:p>
    <w:p w14:paraId="56AA1AA8" w14:textId="77777777" w:rsidR="00171A98" w:rsidRPr="00311642" w:rsidRDefault="00AD0609" w:rsidP="00171A98">
      <w:pPr>
        <w:pStyle w:val="Odstavecseseznamem"/>
        <w:numPr>
          <w:ilvl w:val="0"/>
          <w:numId w:val="5"/>
        </w:numPr>
        <w:ind w:left="709" w:hanging="283"/>
        <w:rPr>
          <w:b/>
        </w:rPr>
      </w:pPr>
      <w:r w:rsidRPr="00311642">
        <w:rPr>
          <w:b/>
        </w:rPr>
        <w:t>hřiště na plážový volejbal:</w:t>
      </w:r>
    </w:p>
    <w:p w14:paraId="56CD7C17" w14:textId="5E9B4E45" w:rsidR="00AD0609" w:rsidRPr="00311642" w:rsidRDefault="00AD0609" w:rsidP="00171A98">
      <w:pPr>
        <w:pStyle w:val="Odstavecseseznamem"/>
        <w:numPr>
          <w:ilvl w:val="0"/>
          <w:numId w:val="15"/>
        </w:numPr>
        <w:rPr>
          <w:b/>
        </w:rPr>
      </w:pPr>
      <w:r w:rsidRPr="00311642">
        <w:t>2</w:t>
      </w:r>
      <w:r w:rsidR="0007650E">
        <w:t>5</w:t>
      </w:r>
      <w:r w:rsidRPr="00311642">
        <w:t>0 Kč/h</w:t>
      </w:r>
    </w:p>
    <w:p w14:paraId="241E6F20" w14:textId="77777777" w:rsidR="00CF421F" w:rsidRPr="00BF2B9F" w:rsidRDefault="00CF421F" w:rsidP="00BF2B9F">
      <w:pPr>
        <w:ind w:left="708"/>
        <w:rPr>
          <w:b/>
        </w:rPr>
      </w:pPr>
      <w:r w:rsidRPr="00BF2B9F">
        <w:rPr>
          <w:b/>
        </w:rPr>
        <w:t xml:space="preserve">Ceny jsou uvedeny pro </w:t>
      </w:r>
      <w:r w:rsidR="007907F3">
        <w:rPr>
          <w:b/>
        </w:rPr>
        <w:t>sportovní využití</w:t>
      </w:r>
      <w:r w:rsidRPr="00BF2B9F">
        <w:rPr>
          <w:b/>
        </w:rPr>
        <w:t>.</w:t>
      </w:r>
    </w:p>
    <w:p w14:paraId="3E99E043" w14:textId="17A0738C" w:rsidR="00CF421F" w:rsidRPr="00311642" w:rsidRDefault="007907F3" w:rsidP="00C964DF">
      <w:pPr>
        <w:ind w:left="708"/>
        <w:jc w:val="both"/>
        <w:rPr>
          <w:b/>
        </w:rPr>
      </w:pPr>
      <w:r w:rsidRPr="00311642">
        <w:rPr>
          <w:b/>
        </w:rPr>
        <w:lastRenderedPageBreak/>
        <w:t xml:space="preserve">V případě pronájmu haly nebo areálu pro </w:t>
      </w:r>
      <w:r w:rsidR="00A26F92" w:rsidRPr="00311642">
        <w:rPr>
          <w:b/>
        </w:rPr>
        <w:t>jiné,</w:t>
      </w:r>
      <w:r w:rsidRPr="00311642">
        <w:rPr>
          <w:b/>
        </w:rPr>
        <w:t xml:space="preserve"> než sportovní účely bude řešeno individuální nájemní smlouvou</w:t>
      </w:r>
      <w:r w:rsidR="00C964DF" w:rsidRPr="00311642">
        <w:rPr>
          <w:b/>
        </w:rPr>
        <w:t xml:space="preserve"> na základě žádosti o pronáj</w:t>
      </w:r>
      <w:r w:rsidR="00397A1C" w:rsidRPr="00311642">
        <w:rPr>
          <w:b/>
        </w:rPr>
        <w:t>m</w:t>
      </w:r>
      <w:r w:rsidR="00C964DF" w:rsidRPr="00311642">
        <w:rPr>
          <w:b/>
        </w:rPr>
        <w:t>u</w:t>
      </w:r>
      <w:r w:rsidR="00397A1C" w:rsidRPr="00311642">
        <w:rPr>
          <w:b/>
        </w:rPr>
        <w:t xml:space="preserve"> a po projednání v Radě MČ Praha - Běchovice</w:t>
      </w:r>
      <w:r w:rsidRPr="00311642">
        <w:rPr>
          <w:b/>
        </w:rPr>
        <w:t xml:space="preserve">. </w:t>
      </w:r>
    </w:p>
    <w:p w14:paraId="303D48AD" w14:textId="77777777" w:rsidR="00CF421F" w:rsidRPr="005C39F7" w:rsidRDefault="00CF421F" w:rsidP="005C39F7">
      <w:pPr>
        <w:pStyle w:val="Nadpis2"/>
        <w:rPr>
          <w:b/>
        </w:rPr>
      </w:pPr>
      <w:r w:rsidRPr="005C39F7">
        <w:rPr>
          <w:b/>
        </w:rPr>
        <w:t>Tísňové telefonní linky:</w:t>
      </w:r>
    </w:p>
    <w:p w14:paraId="3A19E2A0" w14:textId="77777777" w:rsidR="00BF2B9F" w:rsidRPr="00BF2B9F" w:rsidRDefault="00BF2B9F" w:rsidP="00BF2B9F">
      <w:pPr>
        <w:pStyle w:val="Bezmezer"/>
        <w:ind w:left="708"/>
        <w:rPr>
          <w:b/>
        </w:rPr>
      </w:pPr>
      <w:r w:rsidRPr="00BF2B9F">
        <w:rPr>
          <w:b/>
        </w:rPr>
        <w:t>150 HASIČI</w:t>
      </w:r>
    </w:p>
    <w:p w14:paraId="0E17DC6F" w14:textId="77777777" w:rsidR="00BF2B9F" w:rsidRPr="00BF2B9F" w:rsidRDefault="00BF2B9F" w:rsidP="00BF2B9F">
      <w:pPr>
        <w:pStyle w:val="Bezmezer"/>
        <w:ind w:left="708"/>
        <w:rPr>
          <w:b/>
        </w:rPr>
      </w:pPr>
      <w:r w:rsidRPr="00BF2B9F">
        <w:rPr>
          <w:b/>
        </w:rPr>
        <w:t>155 ZÁCHRANKA</w:t>
      </w:r>
    </w:p>
    <w:p w14:paraId="44704CAA" w14:textId="77777777" w:rsidR="00BF2B9F" w:rsidRPr="00BF2B9F" w:rsidRDefault="00BF2B9F" w:rsidP="00BF2B9F">
      <w:pPr>
        <w:pStyle w:val="Bezmezer"/>
        <w:ind w:left="708"/>
        <w:rPr>
          <w:b/>
        </w:rPr>
      </w:pPr>
      <w:r w:rsidRPr="00BF2B9F">
        <w:rPr>
          <w:b/>
        </w:rPr>
        <w:t>158 POLICIE</w:t>
      </w:r>
    </w:p>
    <w:p w14:paraId="2339F465" w14:textId="77777777" w:rsidR="00BF2B9F" w:rsidRPr="00BF2B9F" w:rsidRDefault="00397A1C" w:rsidP="00BF2B9F">
      <w:pPr>
        <w:pStyle w:val="Bezmezer"/>
        <w:ind w:left="708"/>
        <w:rPr>
          <w:b/>
        </w:rPr>
      </w:pPr>
      <w:r>
        <w:rPr>
          <w:b/>
        </w:rPr>
        <w:t xml:space="preserve">156 Městská </w:t>
      </w:r>
      <w:r w:rsidR="00BF2B9F" w:rsidRPr="00BF2B9F">
        <w:rPr>
          <w:b/>
        </w:rPr>
        <w:t>policie</w:t>
      </w:r>
    </w:p>
    <w:p w14:paraId="016189FB" w14:textId="77777777" w:rsidR="00BF2B9F" w:rsidRPr="00BF2B9F" w:rsidRDefault="00BF2B9F" w:rsidP="00BF2B9F">
      <w:pPr>
        <w:pStyle w:val="Bezmezer"/>
        <w:ind w:left="708"/>
        <w:rPr>
          <w:b/>
        </w:rPr>
      </w:pPr>
      <w:r w:rsidRPr="00BF2B9F">
        <w:rPr>
          <w:b/>
        </w:rPr>
        <w:t>112 Jednotné evropské číslo tísňového volání</w:t>
      </w:r>
    </w:p>
    <w:p w14:paraId="15F71A02" w14:textId="77777777" w:rsidR="00BF2B9F" w:rsidRDefault="00BF2B9F" w:rsidP="00CF421F"/>
    <w:p w14:paraId="543B17D9" w14:textId="28E82F44" w:rsidR="00BF2B9F" w:rsidRPr="00A26F92" w:rsidRDefault="00A60E3B" w:rsidP="00EB1E06">
      <w:pPr>
        <w:pStyle w:val="Bezmezer"/>
        <w:rPr>
          <w:rFonts w:cstheme="minorHAnsi"/>
          <w:b/>
          <w:bCs/>
        </w:rPr>
      </w:pPr>
      <w:r w:rsidRPr="00A26F92">
        <w:rPr>
          <w:rFonts w:cstheme="minorHAnsi"/>
          <w:b/>
          <w:bCs/>
        </w:rPr>
        <w:t xml:space="preserve">Správce sportovního areálu: </w:t>
      </w:r>
      <w:r w:rsidRPr="00A26F92">
        <w:rPr>
          <w:rFonts w:cstheme="minorHAnsi"/>
          <w:b/>
          <w:bCs/>
        </w:rPr>
        <w:tab/>
      </w:r>
      <w:r w:rsidR="00C66EF8" w:rsidRPr="00A26F92">
        <w:rPr>
          <w:rFonts w:cstheme="minorHAnsi"/>
          <w:b/>
          <w:bCs/>
        </w:rPr>
        <w:t xml:space="preserve"> </w:t>
      </w:r>
    </w:p>
    <w:p w14:paraId="488FB88A" w14:textId="77777777" w:rsidR="00EB1E06" w:rsidRPr="00EB1E06" w:rsidRDefault="00EB1E06" w:rsidP="00EB1E06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HAnsi"/>
          <w:color w:val="FF0000"/>
          <w:sz w:val="22"/>
          <w:szCs w:val="22"/>
        </w:rPr>
      </w:pPr>
    </w:p>
    <w:p w14:paraId="15AE5B8A" w14:textId="133DE53B" w:rsidR="00EB1E06" w:rsidRPr="00EB1E06" w:rsidRDefault="00EB1E06" w:rsidP="00EB1E0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EB1E06">
        <w:rPr>
          <w:rStyle w:val="Siln"/>
          <w:rFonts w:asciiTheme="minorHAnsi" w:hAnsiTheme="minorHAnsi" w:cstheme="minorHAnsi"/>
          <w:color w:val="FF0000"/>
          <w:sz w:val="22"/>
          <w:szCs w:val="22"/>
        </w:rPr>
        <w:t>Viktor Robovský</w:t>
      </w:r>
    </w:p>
    <w:p w14:paraId="5CFA69DD" w14:textId="5CDA305B" w:rsidR="00EB1E06" w:rsidRPr="00EB1E06" w:rsidRDefault="00EB1E06" w:rsidP="00EB1E0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EB1E06">
        <w:rPr>
          <w:rStyle w:val="Siln"/>
          <w:rFonts w:asciiTheme="minorHAnsi" w:hAnsiTheme="minorHAnsi" w:cstheme="minorHAnsi"/>
          <w:color w:val="FF0000"/>
          <w:sz w:val="22"/>
          <w:szCs w:val="22"/>
        </w:rPr>
        <w:t>605 544</w:t>
      </w:r>
      <w:r w:rsidR="00A26F92">
        <w:rPr>
          <w:rStyle w:val="Siln"/>
          <w:rFonts w:asciiTheme="minorHAnsi" w:hAnsiTheme="minorHAnsi" w:cstheme="minorHAnsi"/>
          <w:color w:val="FF0000"/>
          <w:sz w:val="22"/>
          <w:szCs w:val="22"/>
        </w:rPr>
        <w:t> </w:t>
      </w:r>
      <w:r w:rsidRPr="00EB1E06">
        <w:rPr>
          <w:rStyle w:val="Siln"/>
          <w:rFonts w:asciiTheme="minorHAnsi" w:hAnsiTheme="minorHAnsi" w:cstheme="minorHAnsi"/>
          <w:color w:val="FF0000"/>
          <w:sz w:val="22"/>
          <w:szCs w:val="22"/>
        </w:rPr>
        <w:t>670</w:t>
      </w:r>
    </w:p>
    <w:p w14:paraId="6E69FB86" w14:textId="397DFCDC" w:rsidR="00EB1E06" w:rsidRDefault="00EB1E06" w:rsidP="00EB1E06">
      <w:pPr>
        <w:pStyle w:val="Bezmezer"/>
      </w:pPr>
    </w:p>
    <w:p w14:paraId="315A49AE" w14:textId="6FC9762B" w:rsidR="00A26F92" w:rsidRDefault="00A26F92" w:rsidP="00EB1E06">
      <w:pPr>
        <w:pStyle w:val="Bezmezer"/>
      </w:pPr>
    </w:p>
    <w:p w14:paraId="1EC74749" w14:textId="5E067224" w:rsidR="00A26F92" w:rsidRDefault="00A26F92" w:rsidP="00EB1E06">
      <w:pPr>
        <w:pStyle w:val="Bezmezer"/>
      </w:pPr>
    </w:p>
    <w:p w14:paraId="3855B8E1" w14:textId="7FFF3DAD" w:rsidR="00A26F92" w:rsidRDefault="00A26F92" w:rsidP="00EB1E06">
      <w:pPr>
        <w:pStyle w:val="Bezmezer"/>
      </w:pPr>
      <w:r>
        <w:t>V Praze dne 1.8.2022</w:t>
      </w:r>
    </w:p>
    <w:sectPr w:rsidR="00A26F92" w:rsidSect="008B50E1">
      <w:footerReference w:type="default" r:id="rId8"/>
      <w:pgSz w:w="11907" w:h="16839" w:code="9"/>
      <w:pgMar w:top="568" w:right="1417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8A9F" w14:textId="77777777" w:rsidR="001624F2" w:rsidRDefault="001624F2" w:rsidP="005C39F7">
      <w:pPr>
        <w:spacing w:after="0" w:line="240" w:lineRule="auto"/>
      </w:pPr>
      <w:r>
        <w:separator/>
      </w:r>
    </w:p>
  </w:endnote>
  <w:endnote w:type="continuationSeparator" w:id="0">
    <w:p w14:paraId="39A0C9C3" w14:textId="77777777" w:rsidR="001624F2" w:rsidRDefault="001624F2" w:rsidP="005C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598A" w14:textId="6A6DC698" w:rsidR="005C39F7" w:rsidRDefault="005C39F7">
    <w:pPr>
      <w:pStyle w:val="Zpat"/>
    </w:pPr>
    <w:r w:rsidRPr="005C39F7">
      <w:t xml:space="preserve">Tento provozní řád byl schválen Radou Městské části Praha - Běchovice </w:t>
    </w:r>
    <w:r w:rsidR="00E31C28">
      <w:t>usnesením číslo 6/0</w:t>
    </w:r>
    <w:r w:rsidR="00C50CB3">
      <w:t>8</w:t>
    </w:r>
    <w:r w:rsidR="00E31C28">
      <w:t>3/</w:t>
    </w:r>
    <w:r w:rsidR="00C50CB3">
      <w:t>22</w:t>
    </w:r>
    <w:r w:rsidR="00E31C28">
      <w:t xml:space="preserve"> </w:t>
    </w:r>
    <w:r w:rsidRPr="005C39F7">
      <w:t xml:space="preserve">dne </w:t>
    </w:r>
    <w:r w:rsidR="00B70976">
      <w:t>5</w:t>
    </w:r>
    <w:r w:rsidR="00E31C28">
      <w:t>.</w:t>
    </w:r>
    <w:r w:rsidR="00C50CB3">
      <w:t>1</w:t>
    </w:r>
    <w:r w:rsidR="00E31C28">
      <w:t>.20</w:t>
    </w:r>
    <w:r w:rsidR="00C50CB3">
      <w:t>22</w:t>
    </w:r>
    <w:r w:rsidRPr="005C39F7">
      <w:t xml:space="preserve"> a je účinný dnem </w:t>
    </w:r>
    <w:r w:rsidR="00B70976">
      <w:t>5</w:t>
    </w:r>
    <w:r w:rsidR="00E31C28">
      <w:t>.</w:t>
    </w:r>
    <w:r w:rsidR="00C50CB3">
      <w:t>1</w:t>
    </w:r>
    <w:r w:rsidR="00E31C28">
      <w:t>.20</w:t>
    </w:r>
    <w:r w:rsidR="00C50CB3">
      <w:t>22</w:t>
    </w:r>
    <w:r w:rsidRPr="005C39F7">
      <w:t>.</w:t>
    </w:r>
  </w:p>
  <w:p w14:paraId="0A15D87B" w14:textId="77777777" w:rsidR="005C39F7" w:rsidRDefault="005C3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5D6F" w14:textId="77777777" w:rsidR="001624F2" w:rsidRDefault="001624F2" w:rsidP="005C39F7">
      <w:pPr>
        <w:spacing w:after="0" w:line="240" w:lineRule="auto"/>
      </w:pPr>
      <w:r>
        <w:separator/>
      </w:r>
    </w:p>
  </w:footnote>
  <w:footnote w:type="continuationSeparator" w:id="0">
    <w:p w14:paraId="3AA8936F" w14:textId="77777777" w:rsidR="001624F2" w:rsidRDefault="001624F2" w:rsidP="005C3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841"/>
    <w:multiLevelType w:val="hybridMultilevel"/>
    <w:tmpl w:val="2364FC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C0E26"/>
    <w:multiLevelType w:val="hybridMultilevel"/>
    <w:tmpl w:val="D6203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93C5D"/>
    <w:multiLevelType w:val="hybridMultilevel"/>
    <w:tmpl w:val="E42E6B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B95A81"/>
    <w:multiLevelType w:val="hybridMultilevel"/>
    <w:tmpl w:val="41D4E9DA"/>
    <w:lvl w:ilvl="0" w:tplc="75E44A0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E728A4"/>
    <w:multiLevelType w:val="hybridMultilevel"/>
    <w:tmpl w:val="F5A2EB6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C6211F"/>
    <w:multiLevelType w:val="hybridMultilevel"/>
    <w:tmpl w:val="789088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931C09"/>
    <w:multiLevelType w:val="hybridMultilevel"/>
    <w:tmpl w:val="9588E80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B3318A"/>
    <w:multiLevelType w:val="hybridMultilevel"/>
    <w:tmpl w:val="4BC88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4AD0"/>
    <w:multiLevelType w:val="hybridMultilevel"/>
    <w:tmpl w:val="C4EC0DC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2896B8C"/>
    <w:multiLevelType w:val="hybridMultilevel"/>
    <w:tmpl w:val="51545A7A"/>
    <w:lvl w:ilvl="0" w:tplc="75E44A0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345827"/>
    <w:multiLevelType w:val="hybridMultilevel"/>
    <w:tmpl w:val="3B90719C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1D2383"/>
    <w:multiLevelType w:val="hybridMultilevel"/>
    <w:tmpl w:val="DECCF7EE"/>
    <w:lvl w:ilvl="0" w:tplc="22EAC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793516"/>
    <w:multiLevelType w:val="hybridMultilevel"/>
    <w:tmpl w:val="BBEE2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E6801"/>
    <w:multiLevelType w:val="hybridMultilevel"/>
    <w:tmpl w:val="9DE4BA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EC2B7F"/>
    <w:multiLevelType w:val="hybridMultilevel"/>
    <w:tmpl w:val="C2BC3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85235">
    <w:abstractNumId w:val="13"/>
  </w:num>
  <w:num w:numId="2" w16cid:durableId="770126451">
    <w:abstractNumId w:val="3"/>
  </w:num>
  <w:num w:numId="3" w16cid:durableId="1727072912">
    <w:abstractNumId w:val="9"/>
  </w:num>
  <w:num w:numId="4" w16cid:durableId="1961302239">
    <w:abstractNumId w:val="2"/>
  </w:num>
  <w:num w:numId="5" w16cid:durableId="1702900180">
    <w:abstractNumId w:val="5"/>
  </w:num>
  <w:num w:numId="6" w16cid:durableId="1500390334">
    <w:abstractNumId w:val="11"/>
  </w:num>
  <w:num w:numId="7" w16cid:durableId="800154799">
    <w:abstractNumId w:val="0"/>
  </w:num>
  <w:num w:numId="8" w16cid:durableId="36709032">
    <w:abstractNumId w:val="14"/>
  </w:num>
  <w:num w:numId="9" w16cid:durableId="923876153">
    <w:abstractNumId w:val="1"/>
  </w:num>
  <w:num w:numId="10" w16cid:durableId="13850292">
    <w:abstractNumId w:val="12"/>
  </w:num>
  <w:num w:numId="11" w16cid:durableId="220409653">
    <w:abstractNumId w:val="7"/>
  </w:num>
  <w:num w:numId="12" w16cid:durableId="624626938">
    <w:abstractNumId w:val="4"/>
  </w:num>
  <w:num w:numId="13" w16cid:durableId="614940963">
    <w:abstractNumId w:val="8"/>
  </w:num>
  <w:num w:numId="14" w16cid:durableId="1085611805">
    <w:abstractNumId w:val="6"/>
  </w:num>
  <w:num w:numId="15" w16cid:durableId="885531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1F"/>
    <w:rsid w:val="00035C59"/>
    <w:rsid w:val="000403DC"/>
    <w:rsid w:val="0007650E"/>
    <w:rsid w:val="001624F2"/>
    <w:rsid w:val="00171A98"/>
    <w:rsid w:val="00187363"/>
    <w:rsid w:val="002B6143"/>
    <w:rsid w:val="00311642"/>
    <w:rsid w:val="0036235C"/>
    <w:rsid w:val="00397A1C"/>
    <w:rsid w:val="004F30A6"/>
    <w:rsid w:val="00543AC4"/>
    <w:rsid w:val="005C39F7"/>
    <w:rsid w:val="00620FB4"/>
    <w:rsid w:val="006A51A0"/>
    <w:rsid w:val="007907F3"/>
    <w:rsid w:val="008B50E1"/>
    <w:rsid w:val="008D0D3C"/>
    <w:rsid w:val="009A4F1F"/>
    <w:rsid w:val="00A26F92"/>
    <w:rsid w:val="00A60E3B"/>
    <w:rsid w:val="00A6318B"/>
    <w:rsid w:val="00AB338C"/>
    <w:rsid w:val="00AD0609"/>
    <w:rsid w:val="00B70976"/>
    <w:rsid w:val="00BF2B9F"/>
    <w:rsid w:val="00C50CB3"/>
    <w:rsid w:val="00C66EF8"/>
    <w:rsid w:val="00C86A52"/>
    <w:rsid w:val="00C964DF"/>
    <w:rsid w:val="00CD4E3D"/>
    <w:rsid w:val="00CF35E3"/>
    <w:rsid w:val="00CF421F"/>
    <w:rsid w:val="00DA5595"/>
    <w:rsid w:val="00DE05C5"/>
    <w:rsid w:val="00E31C28"/>
    <w:rsid w:val="00EA6336"/>
    <w:rsid w:val="00EB1E06"/>
    <w:rsid w:val="00EF061C"/>
    <w:rsid w:val="00F2495B"/>
    <w:rsid w:val="00F53629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81D9"/>
  <w15:docId w15:val="{6410B59B-365A-492E-970B-CEA745DD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4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4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F42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A5595"/>
    <w:pPr>
      <w:ind w:left="720"/>
      <w:contextualSpacing/>
    </w:pPr>
  </w:style>
  <w:style w:type="paragraph" w:styleId="Bezmezer">
    <w:name w:val="No Spacing"/>
    <w:uiPriority w:val="1"/>
    <w:qFormat/>
    <w:rsid w:val="00BF2B9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9F7"/>
  </w:style>
  <w:style w:type="paragraph" w:styleId="Zpat">
    <w:name w:val="footer"/>
    <w:basedOn w:val="Normln"/>
    <w:link w:val="ZpatChar"/>
    <w:uiPriority w:val="99"/>
    <w:unhideWhenUsed/>
    <w:rsid w:val="005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9F7"/>
  </w:style>
  <w:style w:type="paragraph" w:styleId="Textbubliny">
    <w:name w:val="Balloon Text"/>
    <w:basedOn w:val="Normln"/>
    <w:link w:val="TextbublinyChar"/>
    <w:uiPriority w:val="99"/>
    <w:semiHidden/>
    <w:unhideWhenUsed/>
    <w:rsid w:val="005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9F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B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B313-08DB-4684-A85F-88B937D9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Šimůnek</dc:creator>
  <cp:lastModifiedBy>Hudečková Šárka</cp:lastModifiedBy>
  <cp:revision>5</cp:revision>
  <cp:lastPrinted>2019-08-23T08:29:00Z</cp:lastPrinted>
  <dcterms:created xsi:type="dcterms:W3CDTF">2022-08-11T08:24:00Z</dcterms:created>
  <dcterms:modified xsi:type="dcterms:W3CDTF">2022-08-11T08:27:00Z</dcterms:modified>
</cp:coreProperties>
</file>